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250"/>
        <w:gridCol w:w="4068"/>
        <w:gridCol w:w="134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944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级旅游管理硕士（MTA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全日制）专业学位研究生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2017-2018学年第一学期课程表</w:t>
            </w:r>
          </w:p>
          <w:p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</w:rPr>
              <w:t>旅游学院</w:t>
            </w:r>
          </w:p>
          <w:p>
            <w:r>
              <w:rPr>
                <w:rFonts w:hint="eastAsia"/>
              </w:rPr>
              <w:t>年级专业：201</w:t>
            </w:r>
            <w:r>
              <w:t>6</w:t>
            </w:r>
            <w:r>
              <w:rPr>
                <w:rFonts w:hint="eastAsia"/>
              </w:rPr>
              <w:t>级旅游</w:t>
            </w:r>
            <w:r>
              <w:t>管理</w:t>
            </w:r>
            <w:r>
              <w:rPr>
                <w:rFonts w:hint="eastAsia"/>
              </w:rPr>
              <w:t>MTA（全日制）专硕班              人数</w:t>
            </w:r>
            <w:r>
              <w:t>：20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09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上课日期</w:t>
            </w:r>
          </w:p>
        </w:tc>
        <w:tc>
          <w:tcPr>
            <w:tcW w:w="63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上课班级、时间、课程及地点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09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级MTA（全日制）硕士专业学位研究生（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09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8: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-11:40(4课时)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bookmarkStart w:id="0" w:name="OLE_LINK2"/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1课时=45分钟</w:t>
            </w:r>
            <w:bookmarkEnd w:id="0"/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14:40-17:40(4课时)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1课时=45分钟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9月1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日(周六)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第2-3周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（参照</w:t>
            </w:r>
            <w:r>
              <w:rPr>
                <w:rFonts w:ascii="宋体" w:hAnsi="宋体" w:cs="宋体"/>
                <w:kern w:val="0"/>
                <w:sz w:val="22"/>
              </w:rPr>
              <w:t>校历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541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组织行为学（32课时）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值日班长：张振晓、姚晓超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</w:t>
            </w:r>
            <w:r>
              <w:rPr>
                <w:rFonts w:ascii="宋体" w:hAnsi="宋体" w:cs="宋体"/>
                <w:kern w:val="0"/>
                <w:sz w:val="22"/>
              </w:rPr>
              <w:t>：尹正江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hint="eastAsia" w:ascii="宋体" w:hAnsi="宋体" w:cs="宋体"/>
                <w:sz w:val="22"/>
              </w:rPr>
              <w:t>-</w:t>
            </w:r>
            <w:r>
              <w:rPr>
                <w:rFonts w:ascii="宋体" w:hAnsi="宋体" w:cs="宋体"/>
                <w:sz w:val="22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9月1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日(周日)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9月2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日(周六)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9月2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日(周日)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日(周六)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第6</w:t>
            </w:r>
            <w:r>
              <w:rPr>
                <w:rFonts w:ascii="宋体" w:hAnsi="宋体" w:cs="宋体"/>
                <w:kern w:val="0"/>
                <w:sz w:val="22"/>
              </w:rPr>
              <w:t>-7</w:t>
            </w:r>
            <w:r>
              <w:rPr>
                <w:rFonts w:hint="eastAsia" w:ascii="宋体" w:hAnsi="宋体" w:cs="宋体"/>
                <w:kern w:val="0"/>
                <w:sz w:val="22"/>
              </w:rPr>
              <w:t>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（参照</w:t>
            </w:r>
            <w:r>
              <w:rPr>
                <w:rFonts w:ascii="宋体" w:hAnsi="宋体" w:cs="宋体"/>
                <w:kern w:val="0"/>
                <w:sz w:val="22"/>
              </w:rPr>
              <w:t>校历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541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海南旅游研究（32课时）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值日班长：杨大义、林芯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</w:t>
            </w:r>
            <w:r>
              <w:rPr>
                <w:rFonts w:ascii="宋体" w:hAnsi="宋体" w:cs="宋体"/>
                <w:kern w:val="0"/>
                <w:sz w:val="22"/>
              </w:rPr>
              <w:t>：石晟屹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日(周日)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日(周六)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日(周日)</w:t>
            </w:r>
          </w:p>
        </w:tc>
        <w:tc>
          <w:tcPr>
            <w:tcW w:w="125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r>
        <w:rPr>
          <w:rFonts w:hint="eastAsia"/>
        </w:rPr>
        <w:t>注</w:t>
      </w:r>
      <w:r>
        <w:t>：课程</w:t>
      </w:r>
      <w:r>
        <w:rPr>
          <w:rFonts w:hint="eastAsia"/>
        </w:rPr>
        <w:t>考勤</w:t>
      </w:r>
      <w:r>
        <w:t>情况由值日班长负责</w:t>
      </w:r>
      <w:r>
        <w:rPr>
          <w:rFonts w:hint="eastAsia"/>
        </w:rPr>
        <w:t>登记，</w:t>
      </w:r>
      <w:r>
        <w:t>学院会定时</w:t>
      </w:r>
      <w:r>
        <w:rPr>
          <w:rFonts w:hint="eastAsia"/>
        </w:rPr>
        <w:t>安排</w:t>
      </w:r>
      <w:r>
        <w:t>人员巡</w:t>
      </w:r>
      <w:r>
        <w:rPr>
          <w:rFonts w:hint="eastAsia"/>
        </w:rPr>
        <w:t>查</w:t>
      </w:r>
      <w:r>
        <w:t>。</w:t>
      </w:r>
    </w:p>
    <w:p/>
    <w:p/>
    <w:tbl>
      <w:tblPr>
        <w:tblStyle w:val="6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1528"/>
        <w:gridCol w:w="444"/>
        <w:gridCol w:w="1410"/>
        <w:gridCol w:w="1404"/>
        <w:gridCol w:w="1404"/>
        <w:gridCol w:w="61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课程组老师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手机号码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邮箱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组织行为学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尹正江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海南旅游研究</w:t>
            </w: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学院客座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教授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4"/>
    <w:rsid w:val="00021EA0"/>
    <w:rsid w:val="00191E7E"/>
    <w:rsid w:val="002251E0"/>
    <w:rsid w:val="002C19C5"/>
    <w:rsid w:val="00347C9A"/>
    <w:rsid w:val="00406D5E"/>
    <w:rsid w:val="0050533F"/>
    <w:rsid w:val="005952C4"/>
    <w:rsid w:val="00615D8F"/>
    <w:rsid w:val="00861C63"/>
    <w:rsid w:val="008B22B1"/>
    <w:rsid w:val="00922A43"/>
    <w:rsid w:val="00AD4FD4"/>
    <w:rsid w:val="00B3087B"/>
    <w:rsid w:val="00B95514"/>
    <w:rsid w:val="00BA5710"/>
    <w:rsid w:val="00C77AA9"/>
    <w:rsid w:val="00CF217B"/>
    <w:rsid w:val="00DF5612"/>
    <w:rsid w:val="00E1183A"/>
    <w:rsid w:val="00F60C5C"/>
    <w:rsid w:val="00F73FD0"/>
    <w:rsid w:val="00F969B9"/>
    <w:rsid w:val="00FB1347"/>
    <w:rsid w:val="060B1582"/>
    <w:rsid w:val="32F33C48"/>
    <w:rsid w:val="432605BB"/>
    <w:rsid w:val="4D8F2AFB"/>
    <w:rsid w:val="6DBC30CD"/>
    <w:rsid w:val="7C4061D3"/>
    <w:rsid w:val="7FA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hp-pc</dc:creator>
  <cp:lastModifiedBy>情緒苹靜</cp:lastModifiedBy>
  <cp:lastPrinted>2017-07-10T09:21:00Z</cp:lastPrinted>
  <dcterms:modified xsi:type="dcterms:W3CDTF">2018-04-19T07:52:16Z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